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C3554" w14:textId="77777777" w:rsidR="001D0089" w:rsidRPr="00AC6E9C" w:rsidRDefault="00454EF3" w:rsidP="001D0089">
      <w:pPr>
        <w:shd w:val="clear" w:color="auto" w:fill="FFFFFF"/>
        <w:ind w:left="11"/>
        <w:rPr>
          <w:rFonts w:asciiTheme="majorHAnsi" w:hAnsiTheme="majorHAnsi" w:cstheme="majorHAnsi"/>
          <w:iCs/>
          <w:color w:val="000000"/>
          <w:spacing w:val="-1"/>
          <w:lang w:val="it-IT" w:eastAsia="it-IT"/>
        </w:rPr>
      </w:pPr>
      <w:r w:rsidRPr="00AC6E9C">
        <w:rPr>
          <w:rFonts w:asciiTheme="majorHAnsi" w:hAnsiTheme="majorHAnsi" w:cstheme="majorHAnsi"/>
          <w:iCs/>
          <w:color w:val="000000"/>
          <w:spacing w:val="-1"/>
          <w:lang w:val="it-IT" w:eastAsia="it-IT"/>
        </w:rPr>
        <w:t>Spettabile</w:t>
      </w:r>
    </w:p>
    <w:p w14:paraId="04D6E6F2" w14:textId="732E6E65" w:rsidR="00943EB0" w:rsidRPr="00AC6E9C" w:rsidRDefault="00987B29" w:rsidP="001D0089">
      <w:pPr>
        <w:shd w:val="clear" w:color="auto" w:fill="FFFFFF"/>
        <w:ind w:left="11"/>
        <w:rPr>
          <w:rFonts w:asciiTheme="majorHAnsi" w:hAnsiTheme="majorHAnsi" w:cstheme="majorHAnsi"/>
          <w:b/>
          <w:iCs/>
          <w:color w:val="000000"/>
          <w:spacing w:val="-1"/>
          <w:lang w:val="it-IT" w:eastAsia="it-IT"/>
        </w:rPr>
      </w:pPr>
      <w:r>
        <w:rPr>
          <w:rFonts w:asciiTheme="majorHAnsi" w:hAnsiTheme="majorHAnsi" w:cstheme="majorHAnsi"/>
          <w:b/>
          <w:iCs/>
          <w:color w:val="000000"/>
          <w:spacing w:val="-1"/>
          <w:lang w:val="it-IT" w:eastAsia="it-IT"/>
        </w:rPr>
        <w:t xml:space="preserve">Agatos </w:t>
      </w:r>
      <w:r w:rsidR="00943EB0" w:rsidRPr="00AC6E9C">
        <w:rPr>
          <w:rFonts w:asciiTheme="majorHAnsi" w:hAnsiTheme="majorHAnsi" w:cstheme="majorHAnsi"/>
          <w:b/>
          <w:iCs/>
          <w:color w:val="000000"/>
          <w:spacing w:val="-1"/>
          <w:lang w:val="it-IT" w:eastAsia="it-IT"/>
        </w:rPr>
        <w:t>S.p.A.,</w:t>
      </w:r>
    </w:p>
    <w:p w14:paraId="26FC77C9" w14:textId="67199FB4" w:rsidR="001D0089" w:rsidRPr="00AC6E9C" w:rsidRDefault="005560DC" w:rsidP="001D0089">
      <w:pPr>
        <w:shd w:val="clear" w:color="auto" w:fill="FFFFFF"/>
        <w:rPr>
          <w:rFonts w:asciiTheme="majorHAnsi" w:hAnsiTheme="majorHAnsi" w:cstheme="majorHAnsi"/>
          <w:iCs/>
          <w:color w:val="000000"/>
          <w:spacing w:val="-1"/>
          <w:lang w:val="it-IT" w:eastAsia="it-IT"/>
        </w:rPr>
      </w:pPr>
      <w:r w:rsidRPr="00AC6E9C">
        <w:rPr>
          <w:rFonts w:asciiTheme="majorHAnsi" w:hAnsiTheme="majorHAnsi" w:cstheme="majorHAnsi"/>
          <w:iCs/>
          <w:color w:val="000000"/>
          <w:spacing w:val="-1"/>
          <w:lang w:val="it-IT" w:eastAsia="it-IT"/>
        </w:rPr>
        <w:t xml:space="preserve">via </w:t>
      </w:r>
      <w:r w:rsidR="00187DE6">
        <w:rPr>
          <w:rFonts w:asciiTheme="majorHAnsi" w:hAnsiTheme="majorHAnsi" w:cstheme="majorHAnsi"/>
          <w:iCs/>
          <w:color w:val="000000"/>
          <w:spacing w:val="-1"/>
          <w:lang w:val="it-IT" w:eastAsia="it-IT"/>
        </w:rPr>
        <w:t xml:space="preserve">Cesare </w:t>
      </w:r>
      <w:proofErr w:type="spellStart"/>
      <w:r w:rsidR="00187DE6">
        <w:rPr>
          <w:rFonts w:asciiTheme="majorHAnsi" w:hAnsiTheme="majorHAnsi" w:cstheme="majorHAnsi"/>
          <w:iCs/>
          <w:color w:val="000000"/>
          <w:spacing w:val="-1"/>
          <w:lang w:val="it-IT" w:eastAsia="it-IT"/>
        </w:rPr>
        <w:t>Ajraghi</w:t>
      </w:r>
      <w:proofErr w:type="spellEnd"/>
      <w:r w:rsidR="00187DE6">
        <w:rPr>
          <w:rFonts w:asciiTheme="majorHAnsi" w:hAnsiTheme="majorHAnsi" w:cstheme="majorHAnsi"/>
          <w:iCs/>
          <w:color w:val="000000"/>
          <w:spacing w:val="-1"/>
          <w:lang w:val="it-IT" w:eastAsia="it-IT"/>
        </w:rPr>
        <w:t>, 30</w:t>
      </w:r>
    </w:p>
    <w:p w14:paraId="39D00158" w14:textId="1C5F5D37" w:rsidR="00943EB0" w:rsidRPr="00AC6E9C" w:rsidRDefault="00187DE6" w:rsidP="001D0089">
      <w:pPr>
        <w:shd w:val="clear" w:color="auto" w:fill="FFFFFF"/>
        <w:rPr>
          <w:rFonts w:asciiTheme="majorHAnsi" w:hAnsiTheme="majorHAnsi" w:cstheme="majorHAnsi"/>
          <w:iCs/>
          <w:color w:val="000000"/>
          <w:spacing w:val="-1"/>
          <w:lang w:val="it-IT" w:eastAsia="it-IT"/>
        </w:rPr>
      </w:pPr>
      <w:r>
        <w:rPr>
          <w:rFonts w:asciiTheme="majorHAnsi" w:hAnsiTheme="majorHAnsi" w:cstheme="majorHAnsi"/>
          <w:iCs/>
          <w:color w:val="000000"/>
          <w:spacing w:val="-1"/>
          <w:lang w:val="it-IT" w:eastAsia="it-IT"/>
        </w:rPr>
        <w:t>20156 Milano</w:t>
      </w:r>
      <w:bookmarkStart w:id="0" w:name="_GoBack"/>
      <w:bookmarkEnd w:id="0"/>
    </w:p>
    <w:p w14:paraId="01ED9A45" w14:textId="36FE7BF0" w:rsidR="00BB204B" w:rsidRPr="00AC6E9C" w:rsidRDefault="00BB204B" w:rsidP="00943EB0">
      <w:pPr>
        <w:shd w:val="clear" w:color="auto" w:fill="FFFFFF"/>
        <w:ind w:left="5040" w:firstLine="720"/>
        <w:rPr>
          <w:rFonts w:asciiTheme="majorHAnsi" w:hAnsiTheme="majorHAnsi" w:cstheme="majorHAnsi"/>
          <w:iCs/>
          <w:color w:val="000000"/>
          <w:spacing w:val="-1"/>
          <w:lang w:val="it-IT" w:eastAsia="it-IT"/>
        </w:rPr>
      </w:pPr>
    </w:p>
    <w:p w14:paraId="1666D22B" w14:textId="77777777" w:rsidR="00454EF3" w:rsidRPr="00AC6E9C" w:rsidRDefault="00454EF3" w:rsidP="005E3EA9">
      <w:pPr>
        <w:shd w:val="clear" w:color="auto" w:fill="FFFFFF"/>
        <w:ind w:left="11"/>
        <w:jc w:val="right"/>
        <w:rPr>
          <w:rFonts w:asciiTheme="majorHAnsi" w:hAnsiTheme="majorHAnsi" w:cstheme="majorHAnsi"/>
          <w:b/>
          <w:iCs/>
          <w:color w:val="000000"/>
          <w:spacing w:val="-1"/>
          <w:lang w:val="it-IT" w:eastAsia="it-IT"/>
        </w:rPr>
      </w:pPr>
      <w:r w:rsidRPr="00AC6E9C">
        <w:rPr>
          <w:rFonts w:asciiTheme="majorHAnsi" w:hAnsiTheme="majorHAnsi" w:cstheme="majorHAnsi"/>
          <w:b/>
          <w:iCs/>
          <w:color w:val="000000"/>
          <w:spacing w:val="-1"/>
          <w:lang w:val="it-IT" w:eastAsia="it-IT"/>
        </w:rPr>
        <w:t>Raccomandata A/R</w:t>
      </w:r>
    </w:p>
    <w:p w14:paraId="0199700A" w14:textId="5A7B3D12" w:rsidR="00454EF3" w:rsidRPr="00AC6E9C" w:rsidRDefault="00BB204B" w:rsidP="005E3EA9">
      <w:pPr>
        <w:shd w:val="clear" w:color="auto" w:fill="FFFFFF"/>
        <w:ind w:left="11"/>
        <w:jc w:val="right"/>
        <w:rPr>
          <w:rFonts w:asciiTheme="majorHAnsi" w:hAnsiTheme="majorHAnsi" w:cstheme="majorHAnsi"/>
          <w:iCs/>
          <w:color w:val="000000"/>
          <w:spacing w:val="-1"/>
          <w:lang w:val="it-IT" w:eastAsia="it-IT"/>
        </w:rPr>
      </w:pPr>
      <w:r w:rsidRPr="00AC6E9C">
        <w:rPr>
          <w:rFonts w:asciiTheme="majorHAnsi" w:hAnsiTheme="majorHAnsi" w:cstheme="majorHAnsi"/>
          <w:iCs/>
          <w:color w:val="000000"/>
          <w:spacing w:val="-1"/>
          <w:lang w:val="it-IT" w:eastAsia="it-IT"/>
        </w:rPr>
        <w:t>anticipata via mail</w:t>
      </w:r>
    </w:p>
    <w:p w14:paraId="766BD222" w14:textId="4C239011" w:rsidR="00454EF3" w:rsidRPr="00AC6E9C" w:rsidRDefault="00BB204B" w:rsidP="005E3EA9">
      <w:pPr>
        <w:shd w:val="clear" w:color="auto" w:fill="FFFFFF"/>
        <w:ind w:left="11"/>
        <w:jc w:val="right"/>
        <w:rPr>
          <w:rFonts w:asciiTheme="majorHAnsi" w:hAnsiTheme="majorHAnsi" w:cstheme="majorHAnsi"/>
          <w:iCs/>
          <w:color w:val="000000"/>
          <w:spacing w:val="-1"/>
          <w:lang w:val="it-IT" w:eastAsia="it-IT"/>
        </w:rPr>
      </w:pPr>
      <w:r w:rsidRPr="00AC6E9C">
        <w:rPr>
          <w:rFonts w:asciiTheme="majorHAnsi" w:hAnsiTheme="majorHAnsi" w:cstheme="majorHAnsi"/>
          <w:iCs/>
          <w:color w:val="000000"/>
          <w:spacing w:val="-1"/>
          <w:lang w:val="it-IT" w:eastAsia="it-IT"/>
        </w:rPr>
        <w:t>e/o via fax</w:t>
      </w:r>
    </w:p>
    <w:p w14:paraId="21696824" w14:textId="77777777" w:rsidR="00454EF3" w:rsidRPr="00AC6E9C" w:rsidRDefault="00454EF3" w:rsidP="00454EF3">
      <w:pPr>
        <w:shd w:val="clear" w:color="auto" w:fill="FFFFFF"/>
        <w:ind w:left="11"/>
        <w:rPr>
          <w:rFonts w:asciiTheme="majorHAnsi" w:hAnsiTheme="majorHAnsi" w:cstheme="majorHAnsi"/>
          <w:iCs/>
          <w:color w:val="000000"/>
          <w:spacing w:val="-1"/>
          <w:lang w:val="it-IT" w:eastAsia="it-IT"/>
        </w:rPr>
      </w:pPr>
    </w:p>
    <w:p w14:paraId="63CCE533" w14:textId="77777777" w:rsidR="003C603A" w:rsidRPr="00AC6E9C" w:rsidRDefault="00454EF3" w:rsidP="00454EF3">
      <w:pPr>
        <w:shd w:val="clear" w:color="auto" w:fill="FFFFFF"/>
        <w:spacing w:before="581" w:line="182" w:lineRule="exact"/>
        <w:ind w:left="10"/>
        <w:jc w:val="both"/>
        <w:rPr>
          <w:rFonts w:asciiTheme="majorHAnsi" w:hAnsiTheme="majorHAnsi" w:cstheme="majorHAnsi"/>
          <w:lang w:val="it-IT"/>
        </w:rPr>
      </w:pPr>
      <w:r w:rsidRPr="00AC6E9C">
        <w:rPr>
          <w:rFonts w:asciiTheme="majorHAnsi" w:hAnsiTheme="majorHAnsi" w:cstheme="majorHAnsi"/>
          <w:i/>
          <w:iCs/>
          <w:color w:val="000000"/>
          <w:spacing w:val="-1"/>
          <w:lang w:val="it-IT" w:eastAsia="it-IT"/>
        </w:rPr>
        <w:t>All</w:t>
      </w:r>
      <w:r w:rsidR="003C603A" w:rsidRPr="00AC6E9C">
        <w:rPr>
          <w:rFonts w:asciiTheme="majorHAnsi" w:hAnsiTheme="majorHAnsi" w:cstheme="majorHAnsi"/>
          <w:i/>
          <w:iCs/>
          <w:color w:val="000000"/>
          <w:spacing w:val="-1"/>
          <w:lang w:val="it-IT" w:eastAsia="it-IT"/>
        </w:rPr>
        <w:t>a Cortese attenzione del Consiglio di Amministrazione e del Collegio Sindacale</w:t>
      </w:r>
    </w:p>
    <w:p w14:paraId="4681B13D" w14:textId="78B1988A" w:rsidR="003C603A" w:rsidRPr="00AC6E9C" w:rsidRDefault="003C603A" w:rsidP="00750391">
      <w:pPr>
        <w:shd w:val="clear" w:color="auto" w:fill="FFFFFF"/>
        <w:spacing w:before="504" w:line="254" w:lineRule="exact"/>
        <w:jc w:val="both"/>
        <w:outlineLvl w:val="0"/>
        <w:rPr>
          <w:rFonts w:asciiTheme="majorHAnsi" w:hAnsiTheme="majorHAnsi" w:cstheme="majorHAnsi"/>
          <w:lang w:val="it-IT"/>
        </w:rPr>
      </w:pPr>
      <w:r w:rsidRPr="00AC6E9C">
        <w:rPr>
          <w:rFonts w:asciiTheme="majorHAnsi" w:hAnsiTheme="majorHAnsi" w:cstheme="majorHAnsi"/>
          <w:b/>
          <w:bCs/>
          <w:color w:val="000000"/>
          <w:lang w:val="it-IT" w:eastAsia="it-IT"/>
        </w:rPr>
        <w:t>Comunicazione cambiamento sostanziale della parteci</w:t>
      </w:r>
      <w:r w:rsidR="008A7A09" w:rsidRPr="00AC6E9C">
        <w:rPr>
          <w:rFonts w:asciiTheme="majorHAnsi" w:hAnsiTheme="majorHAnsi" w:cstheme="majorHAnsi"/>
          <w:b/>
          <w:bCs/>
          <w:color w:val="000000"/>
          <w:lang w:val="it-IT" w:eastAsia="it-IT"/>
        </w:rPr>
        <w:t>p</w:t>
      </w:r>
      <w:r w:rsidR="00C9325A" w:rsidRPr="00AC6E9C">
        <w:rPr>
          <w:rFonts w:asciiTheme="majorHAnsi" w:hAnsiTheme="majorHAnsi" w:cstheme="majorHAnsi"/>
          <w:b/>
          <w:bCs/>
          <w:color w:val="000000"/>
          <w:lang w:val="it-IT" w:eastAsia="it-IT"/>
        </w:rPr>
        <w:t xml:space="preserve">azione </w:t>
      </w:r>
    </w:p>
    <w:p w14:paraId="7C73C109" w14:textId="3E205E41" w:rsidR="00EF1816" w:rsidRPr="00AC6E9C" w:rsidRDefault="003C603A" w:rsidP="00454EF3">
      <w:pPr>
        <w:shd w:val="clear" w:color="auto" w:fill="FFFFFF"/>
        <w:spacing w:before="466" w:line="293" w:lineRule="exact"/>
        <w:jc w:val="both"/>
        <w:rPr>
          <w:rFonts w:asciiTheme="majorHAnsi" w:hAnsiTheme="majorHAnsi" w:cstheme="majorHAnsi"/>
          <w:color w:val="000000"/>
          <w:lang w:val="it-IT" w:eastAsia="it-IT"/>
        </w:rPr>
      </w:pPr>
      <w:r w:rsidRPr="00AC6E9C">
        <w:rPr>
          <w:rFonts w:asciiTheme="majorHAnsi" w:hAnsiTheme="majorHAnsi" w:cstheme="majorHAnsi"/>
          <w:color w:val="000000"/>
          <w:lang w:val="it-IT" w:eastAsia="it-IT"/>
        </w:rPr>
        <w:t xml:space="preserve">Il sottoscritto comunica che, con riferimento alla propria partecipazione in </w:t>
      </w:r>
      <w:r w:rsidR="002B67C5">
        <w:rPr>
          <w:rFonts w:asciiTheme="majorHAnsi" w:hAnsiTheme="majorHAnsi" w:cstheme="majorHAnsi"/>
          <w:color w:val="000000"/>
          <w:lang w:val="it-IT" w:eastAsia="it-IT"/>
        </w:rPr>
        <w:t>Agatos</w:t>
      </w:r>
      <w:r w:rsidR="008A6608" w:rsidRPr="00AC6E9C">
        <w:rPr>
          <w:rFonts w:asciiTheme="majorHAnsi" w:hAnsiTheme="majorHAnsi" w:cstheme="majorHAnsi"/>
          <w:color w:val="000000"/>
          <w:lang w:val="it-IT" w:eastAsia="it-IT"/>
        </w:rPr>
        <w:t xml:space="preserve"> S.p.A.</w:t>
      </w:r>
      <w:r w:rsidRPr="00AC6E9C">
        <w:rPr>
          <w:rFonts w:asciiTheme="majorHAnsi" w:hAnsiTheme="majorHAnsi" w:cstheme="majorHAnsi"/>
          <w:color w:val="000000"/>
          <w:lang w:val="it-IT" w:eastAsia="it-IT"/>
        </w:rPr>
        <w:t xml:space="preserve"> si è verificato il cambiamento sostanziale</w:t>
      </w:r>
      <w:r w:rsidR="00D7499C" w:rsidRPr="00AC6E9C">
        <w:rPr>
          <w:rFonts w:asciiTheme="majorHAnsi" w:hAnsiTheme="majorHAnsi" w:cstheme="majorHAnsi"/>
          <w:color w:val="000000"/>
          <w:lang w:val="it-IT" w:eastAsia="it-IT"/>
        </w:rPr>
        <w:t xml:space="preserve"> (</w:t>
      </w:r>
      <w:r w:rsidR="00454EF3" w:rsidRPr="00AC6E9C">
        <w:rPr>
          <w:rStyle w:val="Rimandonotaapidipagina"/>
          <w:rFonts w:asciiTheme="majorHAnsi" w:hAnsiTheme="majorHAnsi" w:cstheme="majorHAnsi"/>
          <w:color w:val="000000"/>
          <w:lang w:val="it-IT" w:eastAsia="it-IT"/>
        </w:rPr>
        <w:footnoteReference w:id="1"/>
      </w:r>
      <w:r w:rsidR="00D7499C" w:rsidRPr="00AC6E9C">
        <w:rPr>
          <w:rFonts w:asciiTheme="majorHAnsi" w:hAnsiTheme="majorHAnsi" w:cstheme="majorHAnsi"/>
          <w:color w:val="000000"/>
          <w:lang w:val="it-IT" w:eastAsia="it-IT"/>
        </w:rPr>
        <w:t>)</w:t>
      </w:r>
      <w:r w:rsidRPr="00AC6E9C">
        <w:rPr>
          <w:rFonts w:asciiTheme="majorHAnsi" w:hAnsiTheme="majorHAnsi" w:cstheme="majorHAnsi"/>
          <w:color w:val="000000"/>
          <w:lang w:val="it-IT" w:eastAsia="it-IT"/>
        </w:rPr>
        <w:t xml:space="preserve"> </w:t>
      </w:r>
      <w:r w:rsidRPr="00AC6E9C">
        <w:rPr>
          <w:rFonts w:asciiTheme="majorHAnsi" w:hAnsiTheme="majorHAnsi" w:cstheme="majorHAnsi"/>
          <w:color w:val="000000"/>
          <w:vertAlign w:val="superscript"/>
          <w:lang w:val="it-IT" w:eastAsia="it-IT"/>
        </w:rPr>
        <w:t>:</w:t>
      </w:r>
      <w:r w:rsidRPr="00AC6E9C">
        <w:rPr>
          <w:rFonts w:asciiTheme="majorHAnsi" w:hAnsiTheme="majorHAnsi" w:cstheme="majorHAnsi"/>
          <w:color w:val="000000"/>
          <w:lang w:val="it-IT" w:eastAsia="it-IT"/>
        </w:rPr>
        <w:t>di seguito specificato:</w:t>
      </w:r>
    </w:p>
    <w:p w14:paraId="62F87DBF" w14:textId="77777777" w:rsidR="00BB204B" w:rsidRPr="00AC6E9C" w:rsidRDefault="00BB204B" w:rsidP="00BB204B">
      <w:pPr>
        <w:shd w:val="clear" w:color="auto" w:fill="FFFFFF"/>
        <w:spacing w:before="240" w:line="293" w:lineRule="exact"/>
        <w:jc w:val="both"/>
        <w:rPr>
          <w:rFonts w:asciiTheme="majorHAnsi" w:hAnsiTheme="majorHAnsi" w:cstheme="majorHAnsi"/>
          <w:color w:val="000000"/>
          <w:lang w:val="it-IT"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35"/>
        <w:gridCol w:w="4436"/>
      </w:tblGrid>
      <w:tr w:rsidR="00EF1816" w:rsidRPr="00AC6E9C" w14:paraId="76E7EB5F" w14:textId="77777777" w:rsidTr="00EF1816">
        <w:tc>
          <w:tcPr>
            <w:tcW w:w="4435" w:type="dxa"/>
            <w:vAlign w:val="center"/>
          </w:tcPr>
          <w:p w14:paraId="14F0D4E9" w14:textId="566A3BA2" w:rsidR="00EF1816" w:rsidRPr="00AC6E9C" w:rsidRDefault="00EF1816" w:rsidP="00EF1816">
            <w:pPr>
              <w:spacing w:before="240" w:after="240" w:line="276" w:lineRule="auto"/>
              <w:rPr>
                <w:rFonts w:asciiTheme="majorHAnsi" w:hAnsiTheme="majorHAnsi" w:cstheme="majorHAnsi"/>
                <w:b/>
                <w:color w:val="000000"/>
                <w:lang w:val="it-IT" w:eastAsia="it-IT"/>
              </w:rPr>
            </w:pPr>
            <w:r w:rsidRPr="00AC6E9C">
              <w:rPr>
                <w:rFonts w:asciiTheme="majorHAnsi" w:hAnsiTheme="majorHAnsi" w:cstheme="majorHAnsi"/>
                <w:b/>
                <w:color w:val="000000"/>
                <w:lang w:val="it-IT" w:eastAsia="it-IT"/>
              </w:rPr>
              <w:t>Dichiarante (persona fisica)</w:t>
            </w:r>
          </w:p>
        </w:tc>
        <w:tc>
          <w:tcPr>
            <w:tcW w:w="4436" w:type="dxa"/>
            <w:vAlign w:val="center"/>
          </w:tcPr>
          <w:p w14:paraId="102C51BC" w14:textId="77777777" w:rsidR="00EF1816" w:rsidRPr="00AC6E9C" w:rsidRDefault="00EF1816" w:rsidP="00EF1816">
            <w:pPr>
              <w:spacing w:before="240" w:after="240" w:line="276" w:lineRule="auto"/>
              <w:rPr>
                <w:rFonts w:asciiTheme="majorHAnsi" w:hAnsiTheme="majorHAnsi" w:cstheme="majorHAnsi"/>
                <w:b/>
                <w:bCs/>
                <w:color w:val="000000" w:themeColor="text1"/>
                <w:lang w:val="it-IT" w:eastAsia="it-IT"/>
              </w:rPr>
            </w:pPr>
            <w:r w:rsidRPr="00AC6E9C">
              <w:rPr>
                <w:rFonts w:asciiTheme="majorHAnsi" w:hAnsiTheme="majorHAnsi" w:cstheme="majorHAnsi"/>
                <w:b/>
                <w:bCs/>
                <w:color w:val="000000" w:themeColor="text1"/>
                <w:lang w:val="it-IT" w:eastAsia="it-IT"/>
              </w:rPr>
              <w:t>Nome e cognome:</w:t>
            </w:r>
          </w:p>
          <w:p w14:paraId="5B12FDC4" w14:textId="77777777" w:rsidR="00EF1816" w:rsidRPr="00AC6E9C" w:rsidRDefault="00EF1816" w:rsidP="00EF1816">
            <w:pPr>
              <w:spacing w:before="240" w:after="240" w:line="276" w:lineRule="auto"/>
              <w:rPr>
                <w:rFonts w:asciiTheme="majorHAnsi" w:hAnsiTheme="majorHAnsi" w:cstheme="majorHAnsi"/>
                <w:b/>
                <w:bCs/>
                <w:color w:val="000000" w:themeColor="text1"/>
                <w:lang w:val="it-IT" w:eastAsia="it-IT"/>
              </w:rPr>
            </w:pPr>
          </w:p>
          <w:p w14:paraId="134D8B2A" w14:textId="77777777" w:rsidR="00EF1816" w:rsidRPr="00AC6E9C" w:rsidRDefault="00EF1816" w:rsidP="00EF1816">
            <w:pPr>
              <w:spacing w:before="240" w:after="240" w:line="276" w:lineRule="auto"/>
              <w:rPr>
                <w:rFonts w:asciiTheme="majorHAnsi" w:hAnsiTheme="majorHAnsi" w:cstheme="majorHAnsi"/>
                <w:b/>
                <w:bCs/>
                <w:color w:val="000000" w:themeColor="text1"/>
                <w:lang w:val="it-IT" w:eastAsia="it-IT"/>
              </w:rPr>
            </w:pPr>
            <w:r w:rsidRPr="00AC6E9C">
              <w:rPr>
                <w:rFonts w:asciiTheme="majorHAnsi" w:hAnsiTheme="majorHAnsi" w:cstheme="majorHAnsi"/>
                <w:b/>
                <w:bCs/>
                <w:color w:val="000000" w:themeColor="text1"/>
                <w:lang w:val="it-IT" w:eastAsia="it-IT"/>
              </w:rPr>
              <w:t>Luogo e data di nascita:</w:t>
            </w:r>
          </w:p>
          <w:p w14:paraId="029E2604" w14:textId="77777777" w:rsidR="00EF1816" w:rsidRPr="00AC6E9C" w:rsidRDefault="00EF1816" w:rsidP="00EF1816">
            <w:pPr>
              <w:spacing w:before="240" w:after="240" w:line="276" w:lineRule="auto"/>
              <w:rPr>
                <w:rFonts w:asciiTheme="majorHAnsi" w:hAnsiTheme="majorHAnsi" w:cstheme="majorHAnsi"/>
                <w:b/>
                <w:bCs/>
                <w:color w:val="000000" w:themeColor="text1"/>
                <w:lang w:val="it-IT" w:eastAsia="it-IT"/>
              </w:rPr>
            </w:pPr>
          </w:p>
          <w:p w14:paraId="237A9284" w14:textId="77777777" w:rsidR="00EF1816" w:rsidRPr="00AC6E9C" w:rsidRDefault="00EF1816" w:rsidP="00EF1816">
            <w:pPr>
              <w:spacing w:before="240" w:after="240" w:line="276" w:lineRule="auto"/>
              <w:rPr>
                <w:rFonts w:asciiTheme="majorHAnsi" w:hAnsiTheme="majorHAnsi" w:cstheme="majorHAnsi"/>
                <w:b/>
                <w:bCs/>
                <w:color w:val="000000" w:themeColor="text1"/>
                <w:lang w:val="it-IT" w:eastAsia="it-IT"/>
              </w:rPr>
            </w:pPr>
            <w:r w:rsidRPr="00AC6E9C">
              <w:rPr>
                <w:rFonts w:asciiTheme="majorHAnsi" w:hAnsiTheme="majorHAnsi" w:cstheme="majorHAnsi"/>
                <w:b/>
                <w:bCs/>
                <w:color w:val="000000" w:themeColor="text1"/>
                <w:lang w:val="it-IT" w:eastAsia="it-IT"/>
              </w:rPr>
              <w:t>Indirizzo:</w:t>
            </w:r>
          </w:p>
          <w:p w14:paraId="08252AD1" w14:textId="77777777" w:rsidR="00EF1816" w:rsidRPr="00AC6E9C" w:rsidRDefault="00EF1816" w:rsidP="00EF1816">
            <w:pPr>
              <w:spacing w:before="240" w:after="240" w:line="276" w:lineRule="auto"/>
              <w:rPr>
                <w:rFonts w:asciiTheme="majorHAnsi" w:hAnsiTheme="majorHAnsi" w:cstheme="majorHAnsi"/>
                <w:b/>
                <w:bCs/>
                <w:color w:val="000000" w:themeColor="text1"/>
                <w:lang w:val="it-IT" w:eastAsia="it-IT"/>
              </w:rPr>
            </w:pPr>
          </w:p>
          <w:p w14:paraId="50F29033" w14:textId="77777777" w:rsidR="00EF1816" w:rsidRPr="00AC6E9C" w:rsidRDefault="00EF1816" w:rsidP="00EF1816">
            <w:pPr>
              <w:spacing w:before="240" w:after="240" w:line="276" w:lineRule="auto"/>
              <w:rPr>
                <w:rFonts w:asciiTheme="majorHAnsi" w:hAnsiTheme="majorHAnsi" w:cstheme="majorHAnsi"/>
                <w:b/>
                <w:bCs/>
                <w:color w:val="000000" w:themeColor="text1"/>
                <w:lang w:val="it-IT" w:eastAsia="it-IT"/>
              </w:rPr>
            </w:pPr>
            <w:r w:rsidRPr="00AC6E9C">
              <w:rPr>
                <w:rFonts w:asciiTheme="majorHAnsi" w:hAnsiTheme="majorHAnsi" w:cstheme="majorHAnsi"/>
                <w:b/>
                <w:bCs/>
                <w:color w:val="000000" w:themeColor="text1"/>
                <w:lang w:val="it-IT" w:eastAsia="it-IT"/>
              </w:rPr>
              <w:t>Codice Fiscale:</w:t>
            </w:r>
          </w:p>
          <w:p w14:paraId="14E852B9" w14:textId="77777777" w:rsidR="00EF1816" w:rsidRPr="00AC6E9C" w:rsidRDefault="00EF1816" w:rsidP="00EF1816">
            <w:pPr>
              <w:spacing w:before="240" w:after="240" w:line="276" w:lineRule="auto"/>
              <w:rPr>
                <w:rFonts w:asciiTheme="majorHAnsi" w:hAnsiTheme="majorHAnsi" w:cstheme="majorHAnsi"/>
                <w:b/>
                <w:bCs/>
                <w:color w:val="000000" w:themeColor="text1"/>
                <w:lang w:val="it-IT" w:eastAsia="it-IT"/>
              </w:rPr>
            </w:pPr>
          </w:p>
          <w:p w14:paraId="2FBA2F8E" w14:textId="77777777" w:rsidR="00EF1816" w:rsidRPr="00AC6E9C" w:rsidRDefault="00EF1816" w:rsidP="00EF1816">
            <w:pPr>
              <w:spacing w:before="240" w:after="240" w:line="276" w:lineRule="auto"/>
              <w:rPr>
                <w:rFonts w:asciiTheme="majorHAnsi" w:hAnsiTheme="majorHAnsi" w:cstheme="majorHAnsi"/>
                <w:b/>
                <w:bCs/>
                <w:color w:val="000000" w:themeColor="text1"/>
                <w:lang w:val="it-IT" w:eastAsia="it-IT"/>
              </w:rPr>
            </w:pPr>
            <w:r w:rsidRPr="00AC6E9C">
              <w:rPr>
                <w:rFonts w:asciiTheme="majorHAnsi" w:hAnsiTheme="majorHAnsi" w:cstheme="majorHAnsi"/>
                <w:b/>
                <w:bCs/>
                <w:color w:val="000000" w:themeColor="text1"/>
                <w:lang w:val="it-IT" w:eastAsia="it-IT"/>
              </w:rPr>
              <w:t>Recapito:</w:t>
            </w:r>
          </w:p>
          <w:p w14:paraId="7624A557" w14:textId="0492CC46" w:rsidR="00EF1816" w:rsidRPr="00AC6E9C" w:rsidRDefault="00EF1816" w:rsidP="00EF1816">
            <w:pPr>
              <w:spacing w:before="240" w:after="240" w:line="276" w:lineRule="auto"/>
              <w:rPr>
                <w:rFonts w:asciiTheme="majorHAnsi" w:hAnsiTheme="majorHAnsi" w:cstheme="majorHAnsi"/>
                <w:color w:val="000000"/>
                <w:lang w:val="it-IT" w:eastAsia="it-IT"/>
              </w:rPr>
            </w:pPr>
          </w:p>
        </w:tc>
      </w:tr>
      <w:tr w:rsidR="00EF1816" w:rsidRPr="00987B29" w14:paraId="182499A3" w14:textId="77777777" w:rsidTr="00EF1816">
        <w:tc>
          <w:tcPr>
            <w:tcW w:w="4435" w:type="dxa"/>
            <w:vAlign w:val="center"/>
          </w:tcPr>
          <w:p w14:paraId="3A3D8396" w14:textId="7E5F0D1B" w:rsidR="00EF1816" w:rsidRPr="00AC6E9C" w:rsidRDefault="00EF1816" w:rsidP="00EF1816">
            <w:pPr>
              <w:spacing w:before="240" w:after="240" w:line="276" w:lineRule="auto"/>
              <w:rPr>
                <w:rFonts w:asciiTheme="majorHAnsi" w:hAnsiTheme="majorHAnsi" w:cstheme="majorHAnsi"/>
                <w:color w:val="000000"/>
                <w:lang w:val="it-IT" w:eastAsia="it-IT"/>
              </w:rPr>
            </w:pPr>
            <w:r w:rsidRPr="00AC6E9C">
              <w:rPr>
                <w:rFonts w:asciiTheme="majorHAnsi" w:hAnsiTheme="majorHAnsi" w:cstheme="majorHAnsi"/>
                <w:b/>
                <w:color w:val="000000"/>
                <w:lang w:val="it-IT" w:eastAsia="it-IT"/>
              </w:rPr>
              <w:t>Dichiarante (persona giuridica)</w:t>
            </w:r>
          </w:p>
        </w:tc>
        <w:tc>
          <w:tcPr>
            <w:tcW w:w="4436" w:type="dxa"/>
            <w:vAlign w:val="center"/>
          </w:tcPr>
          <w:p w14:paraId="5258F41E" w14:textId="77777777" w:rsidR="00EF1816" w:rsidRPr="00AC6E9C" w:rsidRDefault="00EF1816" w:rsidP="00EF1816">
            <w:pPr>
              <w:spacing w:before="240" w:after="240" w:line="276" w:lineRule="auto"/>
              <w:rPr>
                <w:rFonts w:asciiTheme="majorHAnsi" w:hAnsiTheme="majorHAnsi" w:cstheme="majorHAnsi"/>
                <w:b/>
                <w:color w:val="000000"/>
                <w:lang w:val="it-IT" w:eastAsia="it-IT"/>
              </w:rPr>
            </w:pPr>
            <w:r w:rsidRPr="00AC6E9C">
              <w:rPr>
                <w:rFonts w:asciiTheme="majorHAnsi" w:hAnsiTheme="majorHAnsi" w:cstheme="majorHAnsi"/>
                <w:b/>
                <w:color w:val="000000"/>
                <w:lang w:val="it-IT" w:eastAsia="it-IT"/>
              </w:rPr>
              <w:t>Denominazione:</w:t>
            </w:r>
          </w:p>
          <w:p w14:paraId="14BF398F" w14:textId="77777777" w:rsidR="00EF1816" w:rsidRPr="00AC6E9C" w:rsidRDefault="00EF1816" w:rsidP="00EF1816">
            <w:pPr>
              <w:spacing w:before="240" w:after="240" w:line="276" w:lineRule="auto"/>
              <w:rPr>
                <w:rFonts w:asciiTheme="majorHAnsi" w:hAnsiTheme="majorHAnsi" w:cstheme="majorHAnsi"/>
                <w:b/>
                <w:color w:val="000000"/>
                <w:lang w:val="it-IT" w:eastAsia="it-IT"/>
              </w:rPr>
            </w:pPr>
          </w:p>
          <w:p w14:paraId="743595DF" w14:textId="77777777" w:rsidR="00BB204B" w:rsidRPr="00AC6E9C" w:rsidRDefault="00BB204B" w:rsidP="00EF1816">
            <w:pPr>
              <w:spacing w:before="240" w:after="240" w:line="276" w:lineRule="auto"/>
              <w:rPr>
                <w:rFonts w:asciiTheme="majorHAnsi" w:hAnsiTheme="majorHAnsi" w:cstheme="majorHAnsi"/>
                <w:b/>
                <w:color w:val="000000"/>
                <w:lang w:val="it-IT" w:eastAsia="it-IT"/>
              </w:rPr>
            </w:pPr>
          </w:p>
          <w:p w14:paraId="3999F326" w14:textId="77777777" w:rsidR="00EF1816" w:rsidRPr="00AC6E9C" w:rsidRDefault="00EF1816" w:rsidP="00EF1816">
            <w:pPr>
              <w:spacing w:before="240" w:after="240" w:line="276" w:lineRule="auto"/>
              <w:rPr>
                <w:rFonts w:asciiTheme="majorHAnsi" w:hAnsiTheme="majorHAnsi" w:cstheme="majorHAnsi"/>
                <w:b/>
                <w:color w:val="000000"/>
                <w:lang w:val="it-IT" w:eastAsia="it-IT"/>
              </w:rPr>
            </w:pPr>
            <w:r w:rsidRPr="00AC6E9C">
              <w:rPr>
                <w:rFonts w:asciiTheme="majorHAnsi" w:hAnsiTheme="majorHAnsi" w:cstheme="majorHAnsi"/>
                <w:b/>
                <w:color w:val="000000"/>
                <w:lang w:val="it-IT" w:eastAsia="it-IT"/>
              </w:rPr>
              <w:t>Indirizzo:</w:t>
            </w:r>
          </w:p>
          <w:p w14:paraId="070FF26A" w14:textId="77777777" w:rsidR="00EF1816" w:rsidRPr="00AC6E9C" w:rsidRDefault="00EF1816" w:rsidP="00EF1816">
            <w:pPr>
              <w:spacing w:before="240" w:after="240" w:line="276" w:lineRule="auto"/>
              <w:rPr>
                <w:rFonts w:asciiTheme="majorHAnsi" w:hAnsiTheme="majorHAnsi" w:cstheme="majorHAnsi"/>
                <w:b/>
                <w:color w:val="000000"/>
                <w:lang w:val="it-IT" w:eastAsia="it-IT"/>
              </w:rPr>
            </w:pPr>
          </w:p>
          <w:p w14:paraId="6211C0E2" w14:textId="77777777" w:rsidR="00EF1816" w:rsidRPr="00AC6E9C" w:rsidRDefault="00EF1816" w:rsidP="00EF1816">
            <w:pPr>
              <w:spacing w:before="240" w:after="240" w:line="276" w:lineRule="auto"/>
              <w:rPr>
                <w:rFonts w:asciiTheme="majorHAnsi" w:hAnsiTheme="majorHAnsi" w:cstheme="majorHAnsi"/>
                <w:b/>
                <w:color w:val="000000"/>
                <w:lang w:val="it-IT" w:eastAsia="it-IT"/>
              </w:rPr>
            </w:pPr>
            <w:r w:rsidRPr="00AC6E9C">
              <w:rPr>
                <w:rFonts w:asciiTheme="majorHAnsi" w:hAnsiTheme="majorHAnsi" w:cstheme="majorHAnsi"/>
                <w:b/>
                <w:color w:val="000000"/>
                <w:lang w:val="it-IT" w:eastAsia="it-IT"/>
              </w:rPr>
              <w:lastRenderedPageBreak/>
              <w:t>Recapito:</w:t>
            </w:r>
          </w:p>
          <w:p w14:paraId="09D384F8" w14:textId="77777777" w:rsidR="00EF1816" w:rsidRPr="00AC6E9C" w:rsidRDefault="00EF1816" w:rsidP="00EF1816">
            <w:pPr>
              <w:spacing w:before="240" w:after="240" w:line="276" w:lineRule="auto"/>
              <w:rPr>
                <w:rFonts w:asciiTheme="majorHAnsi" w:hAnsiTheme="majorHAnsi" w:cstheme="majorHAnsi"/>
                <w:b/>
                <w:color w:val="000000"/>
                <w:lang w:val="it-IT" w:eastAsia="it-IT"/>
              </w:rPr>
            </w:pPr>
          </w:p>
          <w:p w14:paraId="5E219443" w14:textId="77777777" w:rsidR="00EF1816" w:rsidRPr="00AC6E9C" w:rsidRDefault="00EF1816" w:rsidP="00EF1816">
            <w:pPr>
              <w:spacing w:before="240" w:after="240" w:line="276" w:lineRule="auto"/>
              <w:rPr>
                <w:rFonts w:asciiTheme="majorHAnsi" w:hAnsiTheme="majorHAnsi" w:cstheme="majorHAnsi"/>
                <w:b/>
                <w:color w:val="000000"/>
                <w:lang w:val="it-IT" w:eastAsia="it-IT"/>
              </w:rPr>
            </w:pPr>
            <w:r w:rsidRPr="00AC6E9C">
              <w:rPr>
                <w:rFonts w:asciiTheme="majorHAnsi" w:hAnsiTheme="majorHAnsi" w:cstheme="majorHAnsi"/>
                <w:b/>
                <w:color w:val="000000"/>
                <w:lang w:val="it-IT" w:eastAsia="it-IT"/>
              </w:rPr>
              <w:t>Codice fiscale/Partita IVA:</w:t>
            </w:r>
          </w:p>
          <w:p w14:paraId="12A0DF9F" w14:textId="77777777" w:rsidR="00EF1816" w:rsidRPr="00AC6E9C" w:rsidRDefault="00EF1816" w:rsidP="00EF1816">
            <w:pPr>
              <w:spacing w:before="240" w:after="240" w:line="276" w:lineRule="auto"/>
              <w:rPr>
                <w:rFonts w:asciiTheme="majorHAnsi" w:hAnsiTheme="majorHAnsi" w:cstheme="majorHAnsi"/>
                <w:b/>
                <w:color w:val="000000"/>
                <w:lang w:val="it-IT" w:eastAsia="it-IT"/>
              </w:rPr>
            </w:pPr>
          </w:p>
          <w:p w14:paraId="4941B956" w14:textId="77777777" w:rsidR="00EF1816" w:rsidRPr="00AC6E9C" w:rsidRDefault="00EF1816" w:rsidP="00EF1816">
            <w:pPr>
              <w:spacing w:before="240" w:after="240" w:line="276" w:lineRule="auto"/>
              <w:rPr>
                <w:rFonts w:asciiTheme="majorHAnsi" w:hAnsiTheme="majorHAnsi" w:cstheme="majorHAnsi"/>
                <w:b/>
                <w:color w:val="000000"/>
                <w:lang w:val="it-IT" w:eastAsia="it-IT"/>
              </w:rPr>
            </w:pPr>
            <w:r w:rsidRPr="00AC6E9C">
              <w:rPr>
                <w:rFonts w:asciiTheme="majorHAnsi" w:hAnsiTheme="majorHAnsi" w:cstheme="majorHAnsi"/>
                <w:b/>
                <w:color w:val="000000"/>
                <w:lang w:val="it-IT" w:eastAsia="it-IT"/>
              </w:rPr>
              <w:t>Iscrizione CCIAA:</w:t>
            </w:r>
          </w:p>
          <w:p w14:paraId="40AF9776" w14:textId="77777777" w:rsidR="00EF1816" w:rsidRPr="00AC6E9C" w:rsidRDefault="00EF1816" w:rsidP="00EF1816">
            <w:pPr>
              <w:spacing w:before="240" w:after="240" w:line="276" w:lineRule="auto"/>
              <w:rPr>
                <w:rFonts w:asciiTheme="majorHAnsi" w:hAnsiTheme="majorHAnsi" w:cstheme="majorHAnsi"/>
                <w:b/>
                <w:color w:val="000000"/>
                <w:lang w:val="it-IT" w:eastAsia="it-IT"/>
              </w:rPr>
            </w:pPr>
          </w:p>
          <w:p w14:paraId="797000C4" w14:textId="77777777" w:rsidR="00EF1816" w:rsidRPr="00AC6E9C" w:rsidRDefault="00EF1816" w:rsidP="00EF1816">
            <w:pPr>
              <w:spacing w:before="240" w:after="240" w:line="276" w:lineRule="auto"/>
              <w:rPr>
                <w:rFonts w:asciiTheme="majorHAnsi" w:hAnsiTheme="majorHAnsi" w:cstheme="majorHAnsi"/>
                <w:b/>
                <w:color w:val="000000"/>
                <w:lang w:val="it-IT" w:eastAsia="it-IT"/>
              </w:rPr>
            </w:pPr>
            <w:r w:rsidRPr="00AC6E9C">
              <w:rPr>
                <w:rFonts w:asciiTheme="majorHAnsi" w:hAnsiTheme="majorHAnsi" w:cstheme="majorHAnsi"/>
                <w:b/>
                <w:color w:val="000000"/>
                <w:lang w:val="it-IT" w:eastAsia="it-IT"/>
              </w:rPr>
              <w:t>Firmatario:</w:t>
            </w:r>
          </w:p>
          <w:p w14:paraId="2B527102" w14:textId="77777777" w:rsidR="00EF1816" w:rsidRPr="00AC6E9C" w:rsidRDefault="00EF1816" w:rsidP="00EF1816">
            <w:pPr>
              <w:spacing w:before="240" w:after="240" w:line="276" w:lineRule="auto"/>
              <w:rPr>
                <w:rFonts w:asciiTheme="majorHAnsi" w:hAnsiTheme="majorHAnsi" w:cstheme="majorHAnsi"/>
                <w:b/>
                <w:color w:val="000000"/>
                <w:lang w:val="it-IT" w:eastAsia="it-IT"/>
              </w:rPr>
            </w:pPr>
          </w:p>
          <w:p w14:paraId="14C62183" w14:textId="77777777" w:rsidR="00EF1816" w:rsidRPr="00AC6E9C" w:rsidRDefault="00EF1816" w:rsidP="00EF1816">
            <w:pPr>
              <w:spacing w:before="240" w:after="240" w:line="276" w:lineRule="auto"/>
              <w:rPr>
                <w:rFonts w:asciiTheme="majorHAnsi" w:hAnsiTheme="majorHAnsi" w:cstheme="majorHAnsi"/>
                <w:b/>
                <w:color w:val="000000"/>
                <w:lang w:val="it-IT" w:eastAsia="it-IT"/>
              </w:rPr>
            </w:pPr>
            <w:r w:rsidRPr="00AC6E9C">
              <w:rPr>
                <w:rFonts w:asciiTheme="majorHAnsi" w:hAnsiTheme="majorHAnsi" w:cstheme="majorHAnsi"/>
                <w:b/>
                <w:color w:val="000000"/>
                <w:lang w:val="it-IT" w:eastAsia="it-IT"/>
              </w:rPr>
              <w:t>Titolo firmatario:</w:t>
            </w:r>
          </w:p>
          <w:p w14:paraId="64EDF6DE" w14:textId="58DA47F4" w:rsidR="00EF1816" w:rsidRPr="00AC6E9C" w:rsidRDefault="00EF1816" w:rsidP="00EF1816">
            <w:pPr>
              <w:spacing w:before="240" w:after="240" w:line="276" w:lineRule="auto"/>
              <w:rPr>
                <w:rFonts w:asciiTheme="majorHAnsi" w:hAnsiTheme="majorHAnsi" w:cstheme="majorHAnsi"/>
                <w:color w:val="000000"/>
                <w:lang w:val="it-IT" w:eastAsia="it-IT"/>
              </w:rPr>
            </w:pPr>
          </w:p>
        </w:tc>
      </w:tr>
      <w:tr w:rsidR="00EF1816" w:rsidRPr="00987B29" w14:paraId="4A2230EB" w14:textId="77777777" w:rsidTr="00EF1816">
        <w:tc>
          <w:tcPr>
            <w:tcW w:w="4435" w:type="dxa"/>
            <w:vAlign w:val="center"/>
          </w:tcPr>
          <w:p w14:paraId="4F26C6C6" w14:textId="6FF8DB16" w:rsidR="00EF1816" w:rsidRPr="00AC6E9C" w:rsidRDefault="00EF1816" w:rsidP="00EF1816">
            <w:pPr>
              <w:spacing w:before="240" w:after="240" w:line="276" w:lineRule="auto"/>
              <w:jc w:val="both"/>
              <w:rPr>
                <w:rFonts w:asciiTheme="majorHAnsi" w:hAnsiTheme="majorHAnsi" w:cstheme="majorHAnsi"/>
                <w:b/>
                <w:color w:val="000000"/>
                <w:lang w:val="it-IT" w:eastAsia="it-IT"/>
              </w:rPr>
            </w:pPr>
            <w:r w:rsidRPr="00AC6E9C">
              <w:rPr>
                <w:rFonts w:asciiTheme="majorHAnsi" w:hAnsiTheme="majorHAnsi" w:cstheme="majorHAnsi"/>
                <w:b/>
                <w:color w:val="000000"/>
                <w:lang w:val="it-IT" w:eastAsia="it-IT"/>
              </w:rPr>
              <w:lastRenderedPageBreak/>
              <w:t>Data in cui è avvenuto il cambiamento sostanziale della partecipazione</w:t>
            </w:r>
          </w:p>
        </w:tc>
        <w:tc>
          <w:tcPr>
            <w:tcW w:w="4436" w:type="dxa"/>
            <w:vAlign w:val="center"/>
          </w:tcPr>
          <w:p w14:paraId="1DA47B7D" w14:textId="53C04CC2" w:rsidR="00EF1816" w:rsidRPr="00AC6E9C" w:rsidRDefault="00EF1816" w:rsidP="00EF1816">
            <w:pPr>
              <w:spacing w:before="240" w:after="240" w:line="276" w:lineRule="auto"/>
              <w:rPr>
                <w:rFonts w:asciiTheme="majorHAnsi" w:hAnsiTheme="majorHAnsi" w:cstheme="majorHAnsi"/>
                <w:color w:val="000000"/>
                <w:lang w:val="it-IT" w:eastAsia="it-IT"/>
              </w:rPr>
            </w:pPr>
          </w:p>
        </w:tc>
      </w:tr>
      <w:tr w:rsidR="00EF1816" w:rsidRPr="00987B29" w14:paraId="7C01BC88" w14:textId="77777777" w:rsidTr="00EF1816">
        <w:tc>
          <w:tcPr>
            <w:tcW w:w="4435" w:type="dxa"/>
            <w:vAlign w:val="center"/>
          </w:tcPr>
          <w:p w14:paraId="1CBB7E4A" w14:textId="08584CD8" w:rsidR="00EF1816" w:rsidRPr="00AC6E9C" w:rsidRDefault="00EF1816" w:rsidP="00EF1816">
            <w:pPr>
              <w:spacing w:before="240" w:after="240" w:line="276" w:lineRule="auto"/>
              <w:rPr>
                <w:rFonts w:asciiTheme="majorHAnsi" w:hAnsiTheme="majorHAnsi" w:cstheme="majorHAnsi"/>
                <w:b/>
                <w:color w:val="000000"/>
                <w:lang w:val="it-IT" w:eastAsia="it-IT"/>
              </w:rPr>
            </w:pPr>
            <w:r w:rsidRPr="00AC6E9C">
              <w:rPr>
                <w:rFonts w:asciiTheme="majorHAnsi" w:hAnsiTheme="majorHAnsi" w:cstheme="majorHAnsi"/>
                <w:b/>
                <w:color w:val="000000"/>
                <w:lang w:val="it-IT" w:eastAsia="it-IT"/>
              </w:rPr>
              <w:t>Categoria di strumento AIM Italia coinvolto</w:t>
            </w:r>
          </w:p>
        </w:tc>
        <w:tc>
          <w:tcPr>
            <w:tcW w:w="4436" w:type="dxa"/>
            <w:vAlign w:val="center"/>
          </w:tcPr>
          <w:p w14:paraId="5FE8AB55" w14:textId="5AF927D9" w:rsidR="00EF1816" w:rsidRPr="00AC6E9C" w:rsidRDefault="00EF1816" w:rsidP="00EF1816">
            <w:pPr>
              <w:spacing w:before="240" w:after="240" w:line="276" w:lineRule="auto"/>
              <w:rPr>
                <w:rFonts w:asciiTheme="majorHAnsi" w:hAnsiTheme="majorHAnsi" w:cstheme="majorHAnsi"/>
                <w:color w:val="000000"/>
                <w:lang w:val="it-IT" w:eastAsia="it-IT"/>
              </w:rPr>
            </w:pPr>
          </w:p>
        </w:tc>
      </w:tr>
      <w:tr w:rsidR="00EF1816" w:rsidRPr="00987B29" w14:paraId="2AF8EA85" w14:textId="77777777" w:rsidTr="00EF1816">
        <w:tc>
          <w:tcPr>
            <w:tcW w:w="4435" w:type="dxa"/>
            <w:vAlign w:val="center"/>
          </w:tcPr>
          <w:p w14:paraId="69AAB9BF" w14:textId="2C22F2F8" w:rsidR="00EF1816" w:rsidRPr="00AC6E9C" w:rsidRDefault="00EF1816" w:rsidP="00EF1816">
            <w:pPr>
              <w:spacing w:before="240" w:after="240" w:line="276" w:lineRule="auto"/>
              <w:jc w:val="both"/>
              <w:rPr>
                <w:rFonts w:asciiTheme="majorHAnsi" w:hAnsiTheme="majorHAnsi" w:cstheme="majorHAnsi"/>
                <w:b/>
                <w:color w:val="000000"/>
                <w:lang w:val="it-IT" w:eastAsia="it-IT"/>
              </w:rPr>
            </w:pPr>
            <w:r w:rsidRPr="00AC6E9C">
              <w:rPr>
                <w:rFonts w:asciiTheme="majorHAnsi" w:hAnsiTheme="majorHAnsi" w:cstheme="majorHAnsi"/>
                <w:b/>
                <w:color w:val="000000"/>
                <w:lang w:val="it-IT" w:eastAsia="it-IT"/>
              </w:rPr>
              <w:t>Prezzo per azione a cui è stata eseguita l'operazione (Euro)</w:t>
            </w:r>
          </w:p>
        </w:tc>
        <w:tc>
          <w:tcPr>
            <w:tcW w:w="4436" w:type="dxa"/>
            <w:vAlign w:val="center"/>
          </w:tcPr>
          <w:p w14:paraId="55A4B678" w14:textId="1E662DAA" w:rsidR="00EF1816" w:rsidRPr="00AC6E9C" w:rsidRDefault="00EF1816" w:rsidP="00EF1816">
            <w:pPr>
              <w:spacing w:before="240" w:after="240" w:line="276" w:lineRule="auto"/>
              <w:rPr>
                <w:rFonts w:asciiTheme="majorHAnsi" w:hAnsiTheme="majorHAnsi" w:cstheme="majorHAnsi"/>
                <w:color w:val="000000"/>
                <w:lang w:val="it-IT" w:eastAsia="it-IT"/>
              </w:rPr>
            </w:pPr>
          </w:p>
        </w:tc>
      </w:tr>
      <w:tr w:rsidR="00EF1816" w:rsidRPr="00AC6E9C" w14:paraId="7B3C6CA3" w14:textId="77777777" w:rsidTr="00EF1816">
        <w:tc>
          <w:tcPr>
            <w:tcW w:w="4435" w:type="dxa"/>
            <w:vAlign w:val="center"/>
          </w:tcPr>
          <w:p w14:paraId="2A49AA63" w14:textId="1908D854" w:rsidR="00EF1816" w:rsidRPr="00AC6E9C" w:rsidRDefault="00EF1816" w:rsidP="00EF1816">
            <w:pPr>
              <w:spacing w:before="240" w:after="240" w:line="276" w:lineRule="auto"/>
              <w:rPr>
                <w:rFonts w:asciiTheme="majorHAnsi" w:hAnsiTheme="majorHAnsi" w:cstheme="majorHAnsi"/>
                <w:color w:val="000000"/>
                <w:lang w:val="it-IT" w:eastAsia="it-IT"/>
              </w:rPr>
            </w:pPr>
            <w:r w:rsidRPr="00AC6E9C">
              <w:rPr>
                <w:rFonts w:asciiTheme="majorHAnsi" w:hAnsiTheme="majorHAnsi" w:cstheme="majorHAnsi"/>
                <w:b/>
                <w:bCs/>
                <w:color w:val="000000"/>
                <w:lang w:val="it-IT" w:eastAsia="it-IT"/>
              </w:rPr>
              <w:t>Ammontare complessivo dell'operazione (Euro)</w:t>
            </w:r>
          </w:p>
        </w:tc>
        <w:tc>
          <w:tcPr>
            <w:tcW w:w="4436" w:type="dxa"/>
            <w:vAlign w:val="center"/>
          </w:tcPr>
          <w:p w14:paraId="671A6909" w14:textId="77777777" w:rsidR="00EF1816" w:rsidRPr="00AC6E9C" w:rsidRDefault="00EF1816" w:rsidP="00EF1816">
            <w:pPr>
              <w:spacing w:before="240" w:after="240" w:line="276" w:lineRule="auto"/>
              <w:rPr>
                <w:rFonts w:asciiTheme="majorHAnsi" w:hAnsiTheme="majorHAnsi" w:cstheme="majorHAnsi"/>
                <w:color w:val="000000"/>
                <w:lang w:val="it-IT" w:eastAsia="it-IT"/>
              </w:rPr>
            </w:pPr>
          </w:p>
        </w:tc>
      </w:tr>
      <w:tr w:rsidR="00EF1816" w:rsidRPr="00AC6E9C" w14:paraId="59F2ABB4" w14:textId="77777777" w:rsidTr="00EF1816">
        <w:tc>
          <w:tcPr>
            <w:tcW w:w="4435" w:type="dxa"/>
            <w:vAlign w:val="center"/>
          </w:tcPr>
          <w:p w14:paraId="58209868" w14:textId="11149CC3" w:rsidR="00EF1816" w:rsidRPr="00AC6E9C" w:rsidRDefault="00EF1816" w:rsidP="00EF1816">
            <w:pPr>
              <w:spacing w:before="240" w:after="240" w:line="276" w:lineRule="auto"/>
              <w:rPr>
                <w:rFonts w:asciiTheme="majorHAnsi" w:hAnsiTheme="majorHAnsi" w:cstheme="majorHAnsi"/>
                <w:color w:val="000000"/>
                <w:lang w:val="it-IT" w:eastAsia="it-IT"/>
              </w:rPr>
            </w:pPr>
            <w:r w:rsidRPr="00AC6E9C">
              <w:rPr>
                <w:rFonts w:asciiTheme="majorHAnsi" w:hAnsiTheme="majorHAnsi" w:cstheme="majorHAnsi"/>
                <w:b/>
                <w:bCs/>
                <w:color w:val="000000"/>
                <w:lang w:val="it-IT" w:eastAsia="it-IT"/>
              </w:rPr>
              <w:t>Natura dell'operazione (barrare la casella corrispondente)</w:t>
            </w:r>
          </w:p>
        </w:tc>
        <w:tc>
          <w:tcPr>
            <w:tcW w:w="4436" w:type="dxa"/>
            <w:vAlign w:val="center"/>
          </w:tcPr>
          <w:p w14:paraId="5DA2F310" w14:textId="7AFA3801" w:rsidR="00EF1816" w:rsidRPr="00AC6E9C" w:rsidRDefault="00EF1816" w:rsidP="00EF1816">
            <w:pPr>
              <w:pStyle w:val="Paragrafoelenco"/>
              <w:numPr>
                <w:ilvl w:val="0"/>
                <w:numId w:val="1"/>
              </w:numPr>
              <w:spacing w:before="240" w:after="360"/>
              <w:contextualSpacing w:val="0"/>
              <w:rPr>
                <w:rFonts w:asciiTheme="majorHAnsi" w:hAnsiTheme="majorHAnsi" w:cstheme="majorHAnsi"/>
                <w:color w:val="000000"/>
                <w:lang w:val="it-IT" w:eastAsia="it-IT"/>
              </w:rPr>
            </w:pPr>
            <w:r w:rsidRPr="00AC6E9C">
              <w:rPr>
                <w:rFonts w:asciiTheme="majorHAnsi" w:hAnsiTheme="majorHAnsi" w:cstheme="majorHAnsi"/>
                <w:color w:val="000000"/>
                <w:lang w:val="it-IT" w:eastAsia="it-IT"/>
              </w:rPr>
              <w:t>Acquisto;</w:t>
            </w:r>
          </w:p>
          <w:p w14:paraId="116E9D58" w14:textId="57554372" w:rsidR="00EF1816" w:rsidRPr="00AC6E9C" w:rsidRDefault="00EF1816" w:rsidP="00EF1816">
            <w:pPr>
              <w:pStyle w:val="Paragrafoelenco"/>
              <w:numPr>
                <w:ilvl w:val="0"/>
                <w:numId w:val="1"/>
              </w:numPr>
              <w:spacing w:before="100" w:beforeAutospacing="1" w:after="360"/>
              <w:contextualSpacing w:val="0"/>
              <w:rPr>
                <w:rFonts w:asciiTheme="majorHAnsi" w:hAnsiTheme="majorHAnsi" w:cstheme="majorHAnsi"/>
                <w:color w:val="000000"/>
                <w:lang w:val="it-IT" w:eastAsia="it-IT"/>
              </w:rPr>
            </w:pPr>
            <w:r w:rsidRPr="00AC6E9C">
              <w:rPr>
                <w:rFonts w:asciiTheme="majorHAnsi" w:hAnsiTheme="majorHAnsi" w:cstheme="majorHAnsi"/>
                <w:color w:val="000000"/>
                <w:lang w:val="it-IT" w:eastAsia="it-IT"/>
              </w:rPr>
              <w:t>Vendita;</w:t>
            </w:r>
          </w:p>
          <w:p w14:paraId="7583BCE6" w14:textId="0B44DC5A" w:rsidR="00EF1816" w:rsidRPr="00AC6E9C" w:rsidRDefault="00EF1816" w:rsidP="00EF1816">
            <w:pPr>
              <w:pStyle w:val="Paragrafoelenco"/>
              <w:numPr>
                <w:ilvl w:val="0"/>
                <w:numId w:val="1"/>
              </w:numPr>
              <w:spacing w:after="240"/>
              <w:rPr>
                <w:rFonts w:asciiTheme="majorHAnsi" w:hAnsiTheme="majorHAnsi" w:cstheme="majorHAnsi"/>
                <w:color w:val="000000"/>
                <w:lang w:val="it-IT" w:eastAsia="it-IT"/>
              </w:rPr>
            </w:pPr>
            <w:r w:rsidRPr="00AC6E9C">
              <w:rPr>
                <w:rFonts w:asciiTheme="majorHAnsi" w:hAnsiTheme="majorHAnsi" w:cstheme="majorHAnsi"/>
                <w:color w:val="000000"/>
                <w:lang w:val="it-IT" w:eastAsia="it-IT"/>
              </w:rPr>
              <w:t>Altro.</w:t>
            </w:r>
          </w:p>
        </w:tc>
      </w:tr>
      <w:tr w:rsidR="00AC6E9C" w:rsidRPr="00987B29" w14:paraId="5A1B61FA" w14:textId="77777777" w:rsidTr="00EF1816">
        <w:tc>
          <w:tcPr>
            <w:tcW w:w="4435" w:type="dxa"/>
            <w:vAlign w:val="center"/>
          </w:tcPr>
          <w:p w14:paraId="0A91BAEF" w14:textId="36C67317" w:rsidR="00AC6E9C" w:rsidRPr="00AC6E9C" w:rsidRDefault="00AC6E9C" w:rsidP="00AC6E9C">
            <w:pPr>
              <w:spacing w:before="240" w:after="240" w:line="276" w:lineRule="auto"/>
              <w:rPr>
                <w:rFonts w:asciiTheme="majorHAnsi" w:hAnsiTheme="majorHAnsi" w:cstheme="majorHAnsi"/>
                <w:b/>
                <w:bCs/>
                <w:color w:val="000000"/>
                <w:lang w:val="it-IT" w:eastAsia="it-IT"/>
              </w:rPr>
            </w:pPr>
            <w:r w:rsidRPr="00AC6E9C">
              <w:rPr>
                <w:rFonts w:asciiTheme="majorHAnsi" w:hAnsiTheme="majorHAnsi" w:cstheme="majorHAnsi"/>
                <w:b/>
                <w:bCs/>
                <w:color w:val="000000"/>
                <w:spacing w:val="-1"/>
                <w:lang w:val="it-IT" w:eastAsia="it-IT"/>
              </w:rPr>
              <w:t>Situazione a seguito dell'operazione</w:t>
            </w:r>
          </w:p>
        </w:tc>
        <w:tc>
          <w:tcPr>
            <w:tcW w:w="4436" w:type="dxa"/>
            <w:vAlign w:val="center"/>
          </w:tcPr>
          <w:p w14:paraId="2A1C575F" w14:textId="3CA17F9E" w:rsidR="00AC6E9C" w:rsidRPr="00AC6E9C" w:rsidRDefault="00AC6E9C" w:rsidP="00AC6E9C">
            <w:pPr>
              <w:spacing w:before="240" w:after="240" w:line="276" w:lineRule="auto"/>
              <w:jc w:val="both"/>
              <w:rPr>
                <w:rFonts w:asciiTheme="majorHAnsi" w:hAnsiTheme="majorHAnsi" w:cstheme="majorHAnsi"/>
                <w:color w:val="000000"/>
                <w:spacing w:val="-1"/>
                <w:lang w:val="it-IT" w:eastAsia="it-IT"/>
              </w:rPr>
            </w:pPr>
            <w:r w:rsidRPr="00AC6E9C">
              <w:rPr>
                <w:rFonts w:asciiTheme="majorHAnsi" w:hAnsiTheme="majorHAnsi" w:cstheme="majorHAnsi"/>
                <w:color w:val="000000"/>
                <w:lang w:val="it-IT" w:eastAsia="it-IT"/>
              </w:rPr>
              <w:t xml:space="preserve">• Numero di azioni possedute prima dell'esecuzione dell'operazione che ha </w:t>
            </w:r>
            <w:r w:rsidRPr="00AC6E9C">
              <w:rPr>
                <w:rFonts w:asciiTheme="majorHAnsi" w:hAnsiTheme="majorHAnsi" w:cstheme="majorHAnsi"/>
                <w:color w:val="000000"/>
                <w:spacing w:val="-1"/>
                <w:lang w:val="it-IT" w:eastAsia="it-IT"/>
              </w:rPr>
              <w:t>determinato il Cambiamento Sostanziale:</w:t>
            </w:r>
          </w:p>
          <w:p w14:paraId="1639EE34" w14:textId="77777777" w:rsidR="00AC6E9C" w:rsidRPr="00AC6E9C" w:rsidRDefault="00AC6E9C" w:rsidP="00AC6E9C">
            <w:pPr>
              <w:spacing w:before="240" w:after="240" w:line="276" w:lineRule="auto"/>
              <w:jc w:val="both"/>
              <w:rPr>
                <w:rFonts w:asciiTheme="majorHAnsi" w:hAnsiTheme="majorHAnsi" w:cstheme="majorHAnsi"/>
                <w:color w:val="000000"/>
                <w:lang w:val="it-IT" w:eastAsia="it-IT"/>
              </w:rPr>
            </w:pPr>
          </w:p>
          <w:p w14:paraId="4773FD6F" w14:textId="77777777" w:rsidR="00AC6E9C" w:rsidRPr="00AC6E9C" w:rsidRDefault="00AC6E9C" w:rsidP="00AC6E9C">
            <w:pPr>
              <w:spacing w:before="240" w:after="240" w:line="276" w:lineRule="auto"/>
              <w:jc w:val="both"/>
              <w:rPr>
                <w:rFonts w:asciiTheme="majorHAnsi" w:hAnsiTheme="majorHAnsi" w:cstheme="majorHAnsi"/>
                <w:color w:val="000000"/>
                <w:spacing w:val="-1"/>
                <w:lang w:val="it-IT" w:eastAsia="it-IT"/>
              </w:rPr>
            </w:pPr>
            <w:r w:rsidRPr="00AC6E9C">
              <w:rPr>
                <w:rFonts w:asciiTheme="majorHAnsi" w:hAnsiTheme="majorHAnsi" w:cstheme="majorHAnsi"/>
                <w:color w:val="000000"/>
                <w:lang w:val="it-IT" w:eastAsia="it-IT"/>
              </w:rPr>
              <w:t xml:space="preserve">• Numero di azioni possedute a seguito dell'esecuzione dell'operazione che ha </w:t>
            </w:r>
            <w:r w:rsidRPr="00AC6E9C">
              <w:rPr>
                <w:rFonts w:asciiTheme="majorHAnsi" w:hAnsiTheme="majorHAnsi" w:cstheme="majorHAnsi"/>
                <w:color w:val="000000"/>
                <w:spacing w:val="-1"/>
                <w:lang w:val="it-IT" w:eastAsia="it-IT"/>
              </w:rPr>
              <w:t>determinato il Cambiamento Sostanziale:</w:t>
            </w:r>
          </w:p>
          <w:p w14:paraId="13BD2404" w14:textId="1D425EC2" w:rsidR="00AC6E9C" w:rsidRPr="00AC6E9C" w:rsidRDefault="00AC6E9C" w:rsidP="00AC6E9C">
            <w:pPr>
              <w:spacing w:before="240" w:after="240" w:line="276" w:lineRule="auto"/>
              <w:jc w:val="both"/>
              <w:rPr>
                <w:rFonts w:asciiTheme="majorHAnsi" w:hAnsiTheme="majorHAnsi" w:cstheme="majorHAnsi"/>
                <w:color w:val="000000"/>
                <w:lang w:val="it-IT" w:eastAsia="it-IT"/>
              </w:rPr>
            </w:pPr>
          </w:p>
        </w:tc>
      </w:tr>
    </w:tbl>
    <w:p w14:paraId="5A22FF6B" w14:textId="17D8F966" w:rsidR="00BB204B" w:rsidRDefault="00BB204B">
      <w:pPr>
        <w:shd w:val="clear" w:color="auto" w:fill="FFFFFF"/>
        <w:spacing w:before="19"/>
        <w:rPr>
          <w:rFonts w:asciiTheme="majorHAnsi" w:hAnsiTheme="majorHAnsi" w:cstheme="majorHAnsi"/>
          <w:lang w:val="it-IT"/>
        </w:rPr>
      </w:pPr>
    </w:p>
    <w:p w14:paraId="7F0F9252" w14:textId="6CED9B9C" w:rsidR="001656FE" w:rsidRPr="00870110" w:rsidRDefault="001656FE" w:rsidP="00870110">
      <w:pPr>
        <w:shd w:val="clear" w:color="auto" w:fill="FFFFFF"/>
        <w:spacing w:before="19"/>
        <w:outlineLvl w:val="0"/>
        <w:rPr>
          <w:rFonts w:asciiTheme="majorHAnsi" w:hAnsiTheme="majorHAnsi" w:cstheme="majorHAnsi"/>
          <w:b/>
        </w:rPr>
      </w:pPr>
    </w:p>
    <w:sectPr w:rsidR="001656FE" w:rsidRPr="00870110">
      <w:footerReference w:type="even" r:id="rId7"/>
      <w:footerReference w:type="default" r:id="rId8"/>
      <w:type w:val="continuous"/>
      <w:pgSz w:w="11909" w:h="16834"/>
      <w:pgMar w:top="1440" w:right="1184" w:bottom="720" w:left="169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5599E" w14:textId="77777777" w:rsidR="00BE4A1B" w:rsidRDefault="00BE4A1B" w:rsidP="00454EF3">
      <w:r>
        <w:separator/>
      </w:r>
    </w:p>
  </w:endnote>
  <w:endnote w:type="continuationSeparator" w:id="0">
    <w:p w14:paraId="138FB127" w14:textId="77777777" w:rsidR="00BE4A1B" w:rsidRDefault="00BE4A1B" w:rsidP="0045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">
    <w:altName w:val="Calibri"/>
    <w:charset w:val="00"/>
    <w:family w:val="auto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__ _____">
    <w:altName w:val="Times New Roman"/>
    <w:panose1 w:val="00000000000000000000"/>
    <w:charset w:val="00"/>
    <w:family w:val="auto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9B4E1" w14:textId="77777777" w:rsidR="00454EF3" w:rsidRDefault="00454EF3" w:rsidP="00790D5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AFCE730" w14:textId="77777777" w:rsidR="00454EF3" w:rsidRDefault="00454EF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C3739" w14:textId="77777777" w:rsidR="00454EF3" w:rsidRDefault="00454EF3" w:rsidP="00790D5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97B5D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CBF404D" w14:textId="77777777" w:rsidR="00454EF3" w:rsidRDefault="00454E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77AC6" w14:textId="77777777" w:rsidR="00BE4A1B" w:rsidRDefault="00BE4A1B" w:rsidP="00454EF3">
      <w:r>
        <w:separator/>
      </w:r>
    </w:p>
  </w:footnote>
  <w:footnote w:type="continuationSeparator" w:id="0">
    <w:p w14:paraId="415CDCF9" w14:textId="77777777" w:rsidR="00BE4A1B" w:rsidRDefault="00BE4A1B" w:rsidP="00454EF3">
      <w:r>
        <w:continuationSeparator/>
      </w:r>
    </w:p>
  </w:footnote>
  <w:footnote w:id="1">
    <w:p w14:paraId="79A4D4C7" w14:textId="06F2282D" w:rsidR="00454EF3" w:rsidRPr="00492BE0" w:rsidRDefault="00433065" w:rsidP="00454EF3">
      <w:pPr>
        <w:pStyle w:val="Testonotaapidipagina"/>
        <w:jc w:val="both"/>
        <w:rPr>
          <w:rFonts w:asciiTheme="majorHAnsi" w:hAnsiTheme="majorHAnsi" w:cstheme="majorHAnsi"/>
          <w:sz w:val="16"/>
          <w:szCs w:val="16"/>
          <w:lang w:val="it-IT"/>
        </w:rPr>
      </w:pPr>
      <w:r w:rsidRPr="00492BE0">
        <w:rPr>
          <w:rFonts w:asciiTheme="majorHAnsi" w:hAnsiTheme="majorHAnsi" w:cstheme="majorHAnsi"/>
          <w:sz w:val="16"/>
          <w:szCs w:val="16"/>
          <w:lang w:val="it-IT"/>
        </w:rPr>
        <w:t>(</w:t>
      </w:r>
      <w:r w:rsidR="00454EF3" w:rsidRPr="00492BE0">
        <w:rPr>
          <w:rStyle w:val="Rimandonotaapidipagina"/>
          <w:rFonts w:asciiTheme="majorHAnsi" w:hAnsiTheme="majorHAnsi" w:cstheme="majorHAnsi"/>
          <w:sz w:val="16"/>
          <w:szCs w:val="16"/>
          <w:lang w:val="it-IT"/>
        </w:rPr>
        <w:footnoteRef/>
      </w:r>
      <w:r w:rsidRPr="00492BE0">
        <w:rPr>
          <w:rFonts w:asciiTheme="majorHAnsi" w:hAnsiTheme="majorHAnsi" w:cstheme="majorHAnsi"/>
          <w:sz w:val="16"/>
          <w:szCs w:val="16"/>
          <w:lang w:val="it-IT"/>
        </w:rPr>
        <w:t>)</w:t>
      </w:r>
      <w:r w:rsidR="00454EF3" w:rsidRPr="00492BE0">
        <w:rPr>
          <w:rFonts w:asciiTheme="majorHAnsi" w:hAnsiTheme="majorHAnsi" w:cstheme="majorHAnsi"/>
          <w:sz w:val="16"/>
          <w:szCs w:val="16"/>
          <w:lang w:val="it-IT"/>
        </w:rPr>
        <w:t xml:space="preserve"> </w:t>
      </w:r>
      <w:r w:rsidR="009563D5" w:rsidRPr="00492BE0">
        <w:rPr>
          <w:rFonts w:asciiTheme="majorHAnsi" w:hAnsiTheme="majorHAnsi" w:cstheme="majorHAnsi"/>
          <w:sz w:val="16"/>
          <w:szCs w:val="16"/>
          <w:lang w:val="it-IT"/>
        </w:rPr>
        <w:t xml:space="preserve">Il superamento della soglia del 5% e il raggiungimento o il superamento delle soglie del 5%, 10%, 15%, 20%, 25%, 30%, </w:t>
      </w:r>
      <w:r w:rsidR="00D7499C" w:rsidRPr="00492BE0">
        <w:rPr>
          <w:rFonts w:asciiTheme="majorHAnsi" w:hAnsiTheme="majorHAnsi" w:cstheme="majorHAnsi"/>
          <w:sz w:val="16"/>
          <w:szCs w:val="16"/>
          <w:lang w:val="it-IT"/>
        </w:rPr>
        <w:t>50%, 66,6%</w:t>
      </w:r>
      <w:r w:rsidRPr="00492BE0">
        <w:rPr>
          <w:rFonts w:asciiTheme="majorHAnsi" w:hAnsiTheme="majorHAnsi" w:cstheme="majorHAnsi"/>
          <w:sz w:val="16"/>
          <w:szCs w:val="16"/>
          <w:lang w:val="it-IT"/>
        </w:rPr>
        <w:t xml:space="preserve">, </w:t>
      </w:r>
      <w:r w:rsidR="00D7499C" w:rsidRPr="00492BE0">
        <w:rPr>
          <w:rFonts w:asciiTheme="majorHAnsi" w:hAnsiTheme="majorHAnsi" w:cstheme="majorHAnsi"/>
          <w:sz w:val="16"/>
          <w:szCs w:val="16"/>
          <w:lang w:val="it-IT"/>
        </w:rPr>
        <w:t>e</w:t>
      </w:r>
      <w:r w:rsidR="009563D5" w:rsidRPr="00492BE0">
        <w:rPr>
          <w:rFonts w:asciiTheme="majorHAnsi" w:hAnsiTheme="majorHAnsi" w:cstheme="majorHAnsi"/>
          <w:sz w:val="16"/>
          <w:szCs w:val="16"/>
          <w:lang w:val="it-IT"/>
        </w:rPr>
        <w:t xml:space="preserve"> 90% nonché la riduzione al di sotto delle soglie anzidette costituiscono un “Cambiamento Sostanziale” che deve essere comunicato dagli azionisti significativi a </w:t>
      </w:r>
      <w:r w:rsidR="00AB737A">
        <w:rPr>
          <w:rFonts w:asciiTheme="majorHAnsi" w:hAnsiTheme="majorHAnsi" w:cstheme="majorHAnsi"/>
          <w:sz w:val="16"/>
          <w:szCs w:val="16"/>
          <w:lang w:val="it-IT"/>
        </w:rPr>
        <w:t>Agatos</w:t>
      </w:r>
      <w:r w:rsidR="009563D5" w:rsidRPr="00492BE0">
        <w:rPr>
          <w:rFonts w:asciiTheme="majorHAnsi" w:hAnsiTheme="majorHAnsi" w:cstheme="majorHAnsi"/>
          <w:sz w:val="16"/>
          <w:szCs w:val="16"/>
          <w:lang w:val="it-IT"/>
        </w:rPr>
        <w:t xml:space="preserve"> S.p.A.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multilevel"/>
    <w:tmpl w:val="272C1820"/>
    <w:lvl w:ilvl="0">
      <w:start w:val="1"/>
      <w:numFmt w:val="decimal"/>
      <w:pStyle w:val="TitoloArticolo"/>
      <w:suff w:val="nothing"/>
      <w:lvlText w:val="Articolo %1"/>
      <w:lvlJc w:val="left"/>
      <w:pPr>
        <w:ind w:left="482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tatutolivelloII"/>
      <w:lvlText w:val="%1.%2."/>
      <w:lvlJc w:val="left"/>
      <w:pPr>
        <w:tabs>
          <w:tab w:val="num" w:pos="1019"/>
        </w:tabs>
        <w:ind w:left="1021" w:hanging="454"/>
      </w:pPr>
      <w:rPr>
        <w:rFonts w:cs="Times New Roman" w:hint="default"/>
      </w:rPr>
    </w:lvl>
    <w:lvl w:ilvl="2">
      <w:start w:val="1"/>
      <w:numFmt w:val="lowerLetter"/>
      <w:pStyle w:val="StatutoLivelloIII"/>
      <w:lvlText w:val="(%3)"/>
      <w:lvlJc w:val="right"/>
      <w:pPr>
        <w:tabs>
          <w:tab w:val="num" w:pos="1701"/>
        </w:tabs>
        <w:ind w:left="1701" w:hanging="623"/>
      </w:pPr>
      <w:rPr>
        <w:rFonts w:ascii="Bookman" w:hAnsi="Bookman" w:cs="Bookman" w:hint="default"/>
        <w:b w:val="0"/>
        <w:bCs w:val="0"/>
        <w:i w:val="0"/>
        <w:iCs w:val="0"/>
        <w:sz w:val="18"/>
        <w:szCs w:val="18"/>
      </w:rPr>
    </w:lvl>
    <w:lvl w:ilvl="3">
      <w:start w:val="1"/>
      <w:numFmt w:val="lowerLetter"/>
      <w:lvlText w:val="(%4)"/>
      <w:lvlJc w:val="left"/>
      <w:pPr>
        <w:ind w:left="2005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41"/>
        </w:tabs>
        <w:ind w:left="1928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07"/>
        </w:tabs>
        <w:ind w:left="296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27"/>
        </w:tabs>
        <w:ind w:left="346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87"/>
        </w:tabs>
        <w:ind w:left="397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07"/>
        </w:tabs>
        <w:ind w:left="4547" w:hanging="1440"/>
      </w:pPr>
      <w:rPr>
        <w:rFonts w:cs="Times New Roman" w:hint="default"/>
      </w:rPr>
    </w:lvl>
  </w:abstractNum>
  <w:abstractNum w:abstractNumId="1" w15:restartNumberingAfterBreak="0">
    <w:nsid w:val="0D9B301C"/>
    <w:multiLevelType w:val="hybridMultilevel"/>
    <w:tmpl w:val="63EAA764"/>
    <w:lvl w:ilvl="0" w:tplc="AA0AD0E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9B7EB42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54734"/>
    <w:multiLevelType w:val="hybridMultilevel"/>
    <w:tmpl w:val="B3541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85C03"/>
    <w:multiLevelType w:val="hybridMultilevel"/>
    <w:tmpl w:val="D78A55A8"/>
    <w:lvl w:ilvl="0" w:tplc="6ECE7012">
      <w:start w:val="1"/>
      <w:numFmt w:val="bullet"/>
      <w:lvlText w:val="□"/>
      <w:lvlJc w:val="left"/>
      <w:pPr>
        <w:ind w:left="680" w:hanging="567"/>
      </w:pPr>
      <w:rPr>
        <w:rFonts w:ascii="__ _____" w:hAnsi="__ _____" w:hint="default"/>
        <w:sz w:val="34"/>
        <w:szCs w:val="3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939"/>
    <w:rsid w:val="000338D9"/>
    <w:rsid w:val="00087E67"/>
    <w:rsid w:val="000A44E2"/>
    <w:rsid w:val="00146E72"/>
    <w:rsid w:val="001525B0"/>
    <w:rsid w:val="001656FE"/>
    <w:rsid w:val="00171D64"/>
    <w:rsid w:val="00175565"/>
    <w:rsid w:val="00185220"/>
    <w:rsid w:val="00187DE6"/>
    <w:rsid w:val="001D0089"/>
    <w:rsid w:val="00217143"/>
    <w:rsid w:val="0023193D"/>
    <w:rsid w:val="0027446C"/>
    <w:rsid w:val="002A6617"/>
    <w:rsid w:val="002B67C5"/>
    <w:rsid w:val="00327227"/>
    <w:rsid w:val="0033525B"/>
    <w:rsid w:val="003C1954"/>
    <w:rsid w:val="003C603A"/>
    <w:rsid w:val="00433065"/>
    <w:rsid w:val="00444986"/>
    <w:rsid w:val="00454EF3"/>
    <w:rsid w:val="00492BE0"/>
    <w:rsid w:val="004F0272"/>
    <w:rsid w:val="005560DC"/>
    <w:rsid w:val="005735F8"/>
    <w:rsid w:val="005E3EA9"/>
    <w:rsid w:val="006A11B1"/>
    <w:rsid w:val="006F070B"/>
    <w:rsid w:val="00731AF4"/>
    <w:rsid w:val="00750391"/>
    <w:rsid w:val="00790D5D"/>
    <w:rsid w:val="00797B5D"/>
    <w:rsid w:val="00797FE4"/>
    <w:rsid w:val="00870110"/>
    <w:rsid w:val="0088741B"/>
    <w:rsid w:val="008A6608"/>
    <w:rsid w:val="008A7A09"/>
    <w:rsid w:val="00943EB0"/>
    <w:rsid w:val="009563D5"/>
    <w:rsid w:val="00977AD7"/>
    <w:rsid w:val="00987B29"/>
    <w:rsid w:val="009B5BB4"/>
    <w:rsid w:val="00A62246"/>
    <w:rsid w:val="00AB27CD"/>
    <w:rsid w:val="00AB737A"/>
    <w:rsid w:val="00AC6E9C"/>
    <w:rsid w:val="00B34BCB"/>
    <w:rsid w:val="00BB204B"/>
    <w:rsid w:val="00BC70F8"/>
    <w:rsid w:val="00BE4A1B"/>
    <w:rsid w:val="00C9325A"/>
    <w:rsid w:val="00CB1237"/>
    <w:rsid w:val="00D7499C"/>
    <w:rsid w:val="00E36939"/>
    <w:rsid w:val="00EF1816"/>
    <w:rsid w:val="00EF5483"/>
    <w:rsid w:val="00F42FE2"/>
    <w:rsid w:val="00F8108D"/>
    <w:rsid w:val="00FE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19DC40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454EF3"/>
    <w:rPr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rsid w:val="00454EF3"/>
    <w:rPr>
      <w:sz w:val="24"/>
      <w:szCs w:val="24"/>
      <w:lang w:val="en-US" w:eastAsia="en-US"/>
    </w:rPr>
  </w:style>
  <w:style w:type="character" w:styleId="Rimandonotaapidipagina">
    <w:name w:val="footnote reference"/>
    <w:uiPriority w:val="99"/>
    <w:unhideWhenUsed/>
    <w:rsid w:val="00454EF3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454E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54EF3"/>
    <w:rPr>
      <w:lang w:val="en-US"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454EF3"/>
  </w:style>
  <w:style w:type="table" w:styleId="Grigliatabella">
    <w:name w:val="Table Grid"/>
    <w:basedOn w:val="Tabellanormale"/>
    <w:uiPriority w:val="59"/>
    <w:rsid w:val="00EF1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EF1816"/>
    <w:pPr>
      <w:ind w:left="720"/>
      <w:contextualSpacing/>
    </w:pPr>
  </w:style>
  <w:style w:type="paragraph" w:customStyle="1" w:styleId="SottoArticolo">
    <w:name w:val="Sotto Articolo"/>
    <w:next w:val="Normale"/>
    <w:uiPriority w:val="99"/>
    <w:rsid w:val="00217143"/>
    <w:pPr>
      <w:spacing w:after="240" w:line="240" w:lineRule="atLeast"/>
      <w:ind w:right="85"/>
      <w:jc w:val="center"/>
    </w:pPr>
    <w:rPr>
      <w:rFonts w:ascii="Arial" w:eastAsia="PMingLiU" w:hAnsi="Arial" w:cs="Arial"/>
      <w:b/>
      <w:bCs/>
      <w:u w:val="single"/>
      <w:lang w:eastAsia="en-US"/>
    </w:rPr>
  </w:style>
  <w:style w:type="paragraph" w:customStyle="1" w:styleId="TitoloArticolo">
    <w:name w:val="Titolo Articolo"/>
    <w:next w:val="SottoArticolo"/>
    <w:uiPriority w:val="99"/>
    <w:rsid w:val="00217143"/>
    <w:pPr>
      <w:numPr>
        <w:numId w:val="3"/>
      </w:numPr>
      <w:snapToGrid w:val="0"/>
      <w:spacing w:line="240" w:lineRule="atLeast"/>
      <w:ind w:right="85"/>
      <w:jc w:val="center"/>
    </w:pPr>
    <w:rPr>
      <w:rFonts w:ascii="Arial" w:eastAsia="PMingLiU" w:hAnsi="Arial" w:cs="Arial"/>
      <w:b/>
      <w:bCs/>
      <w:lang w:eastAsia="en-US"/>
    </w:rPr>
  </w:style>
  <w:style w:type="paragraph" w:customStyle="1" w:styleId="StatutolivelloII">
    <w:name w:val="Statuto livello II"/>
    <w:uiPriority w:val="99"/>
    <w:rsid w:val="00217143"/>
    <w:pPr>
      <w:numPr>
        <w:ilvl w:val="1"/>
        <w:numId w:val="3"/>
      </w:numPr>
      <w:spacing w:after="240" w:line="240" w:lineRule="atLeast"/>
      <w:ind w:right="1701"/>
      <w:outlineLvl w:val="1"/>
    </w:pPr>
    <w:rPr>
      <w:rFonts w:ascii="Bookman" w:eastAsia="PMingLiU" w:hAnsi="Bookman" w:cs="Bookman"/>
      <w:b/>
      <w:bCs/>
      <w:sz w:val="18"/>
      <w:szCs w:val="18"/>
      <w:lang w:eastAsia="en-US"/>
    </w:rPr>
  </w:style>
  <w:style w:type="paragraph" w:customStyle="1" w:styleId="StatutoLivelloIII">
    <w:name w:val="Statuto Livello III"/>
    <w:uiPriority w:val="99"/>
    <w:rsid w:val="00217143"/>
    <w:pPr>
      <w:numPr>
        <w:ilvl w:val="2"/>
        <w:numId w:val="3"/>
      </w:numPr>
      <w:spacing w:after="240" w:line="240" w:lineRule="exact"/>
      <w:ind w:right="1701"/>
      <w:jc w:val="both"/>
    </w:pPr>
    <w:rPr>
      <w:rFonts w:ascii="Bookman" w:eastAsia="PMingLiU" w:hAnsi="Bookman" w:cs="Bookman"/>
      <w:sz w:val="18"/>
      <w:szCs w:val="18"/>
      <w:lang w:eastAsia="en-US"/>
    </w:rPr>
  </w:style>
  <w:style w:type="character" w:customStyle="1" w:styleId="ParagrafoelencoCarattere">
    <w:name w:val="Paragrafo elenco Carattere"/>
    <w:link w:val="Paragrafoelenco"/>
    <w:uiPriority w:val="34"/>
    <w:rsid w:val="00217143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190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Portale Sardegna S.p.A.,</vt:lpstr>
      <vt:lpstr>Comunicazione cambiamento sostanziale della partecipazione </vt:lpstr>
      <vt:lpstr>NOME:</vt:lpstr>
      <vt:lpstr>CARICA (IN CASO DI PERSONE GIURIDICHE):</vt:lpstr>
      <vt:lpstr>FIRMA:</vt:lpstr>
    </vt:vector>
  </TitlesOfParts>
  <Manager/>
  <Company>NCTM</Company>
  <LinksUpToDate>false</LinksUpToDate>
  <CharactersWithSpaces>1273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Iovieno</dc:creator>
  <cp:keywords/>
  <dc:description/>
  <cp:lastModifiedBy>Agatos Milano</cp:lastModifiedBy>
  <cp:revision>18</cp:revision>
  <cp:lastPrinted>2015-10-22T08:41:00Z</cp:lastPrinted>
  <dcterms:created xsi:type="dcterms:W3CDTF">2018-07-30T13:04:00Z</dcterms:created>
  <dcterms:modified xsi:type="dcterms:W3CDTF">2019-04-08T12:31:00Z</dcterms:modified>
  <cp:category/>
</cp:coreProperties>
</file>